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851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153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Высокой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Утверждаю. КХ 2112018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2018/2019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Красота Сотворения Жизни Синтезом Поля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Реализация Плана Творения ИВО должностной компетенцией ИВДИВО 153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Ивдивная Цельность Иерархизацией командным служением Полем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1.Жизнь Искренностью Естеством Служения ИВО 2.Достижения Команды реализацией Плана Творения ИВО</w:t>
        <w:br/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Изначально Вышестоящего Дома Изначально Вышестоящего Отца153 ВЦ 16320 ВЦР Новороссийск, ИВАС Кут Хуми Фаинь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Багбударян Наталья Торосовна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программа Омеги, Абсолют Фа, устремлена стяжать Абсолют ИВО в данном году Служения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Явления ИВО Ивдивным Аватарским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Плана Творения ИВО ИВДИВО 153 ВЦ Новороссийск Мастерством управления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Стратагемия Деятельностью Команды Должностной компетенцией каждого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Потенциала Команды искренностью естеством Служения ИВОтцу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Учения Синтеза Изначально Вышестоящего Отца153 ВЦ 16319 ВЦР, Новороссийск,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Юшкова Ирина Борисовна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                    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Аватара ИВО естеством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Ивдивно Иерархический Путь Конфедеративно Командой Цельно реализацией Проекта Иерархии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Инновационные Пути развития Подразделения 153 ВЦ реализацией Воли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Профессиональное Владение Философией Воли Синтеза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Изначально Вышестоящего Человека ИВО 153 ВЦ 16318 ВЦР, Новороссийск,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Составление графиков дежурств, Член МГК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Ведерников Игорь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Стяжание Программы Омега в процессе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Сотворение Светом Мудрости Владычества Служащего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Взрастание Любовью Истины творящей Цельного Человека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технологий Мастерства Полномочий Совершенств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Полномочий Частей Систем Частностей Аппаратов Мудростью Совершенной Истины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Академии Наук ИВО 153 ВЦ 16318 ВЦР Новороссийск, ИВАС Филиппа Марины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Шлыгин Андрей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основ парадигмальности Мг науки Полем Пробуждения ИВО явлением ИВ Посвященного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Созидание среды Ядерным Синтезом репликацией образов МГ науки Психодинамикой Нитью Синтеза ИВО проникновенностью началами научного творения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Психодинамическое созидание ядерности видами наук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1.Войти в Мудрость Человека Наукой ИВО 2.Наработать Язык Научного Алфавита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153 ВЦ 16316 ВЦР Новороссийск,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 Новороссийск, член УИК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Молчанова Светлана Алексеевна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Полномочное Служение Творящими Началами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Компетентность служащих применением индивидуального мастерства Ипостасностью ИВ Аватарам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Образованности команды синтезом практик тренингов ВШС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Служения и Жизни проникновенностью Жизни ИВАС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ИВО 153 ВЦ 16315 ВЦР Новороссийск, ИВАС Янова Вероники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и подготовка к проведению Курса МФЧС, член партии МГКР, набор практик МФЧС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Бочко Татьяна Витальевна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(стяженные 1018 ИВ Реальностей потенциалом 4096ц), Абсолют Фа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Служащего ИВО Психодинамическим мастерством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Созидание Жизни основностью Психодинамического мастерства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Абсолютности Совершенных Статусов Служащего ростом психодинамического мастерства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Драйв Абсолютного Служения ИВО искусством мастерства применении Синтеза Созидания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Гражданской Конфедерации ИВО 153 ВЦ 16312 ВЦР Новороссийск, ИВАС Юлия Сианы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Игнатенко Андрей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и Абсолют ФА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Метагалактический Совершенный Гражданин Стандартами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и развитие Метагалактической Конфедерации ипостасным действием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Метагалактической Конфедерации Синтезом Поля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Цивилизационное развитие Человека ИВО стандартами законами методами правилами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Центра Цивилизации ИВО 153 ВЦ 16313 ВЦР Новороссийск,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 России, Секретарь МО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Жукова Инесса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Мг 1024-ричный, Абсолют ИВО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Пробуждением Жизни ИВ Отца явить Красоту Метагалактической Цивилизации Человека-Творца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граждан Развитием Метагалактического Центра ИВО Синтезом Жизни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среды Пробужденности Метагалактическим Центром Цивилизации ИВО реализацией накопленного Огня и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Развернуть деятельность Метагалактического Центра Цивилизации ИВО Достоинством и Простотой служения ИВОтцу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</w:t>
      </w:r>
      <w:r>
        <w:rPr>
          <w:rFonts w:ascii="Times New Roman" w:hAnsi="Times New Roman" w:cs="Times New Roman" w:eastAsia="Times New Roman"/>
          <w:b/>
          <w:color w:val="000099"/>
          <w:spacing w:val="0"/>
          <w:position w:val="0"/>
          <w:sz w:val="24"/>
          <w:shd w:fill="auto" w:val="clear"/>
        </w:rPr>
        <w:t xml:space="preserve">Изначально Вышестоящей Иерархии Изначально Вышестоящего Отца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153 ВЦ 16312 ВЦР Новороссийск,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Ревизионной комиссии Подразделения, служение Ипостасным кругом Синтеза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Карапетьянц Мариам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 Учителя ИВО Стандартами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ведения Синтеза и Огня Учения Синтеза ИВО подразделения 153 ВЦ Синтезом Любви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Синтезности ИВО генезисами/практиками/ тренингами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Жизни Учителя ИВО Энергией Силами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Нации Человека Планеты Земля ИВО 153 ВЦ 16311 ВЦР Новороссийск,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МГК России, служение подготовкой 2го,3го и 7го курсов Синтезов ИВО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Семенова Светлана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стяжания, Абсолют Фа, Человек Планеты Земля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Мощь Поля Пробуждения ИВО столпным пробуждением частей, посвящений, статусов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Явить начала, основы, стандарты, законы и специфики действенности Поля Пробуждения ИВО проникновенностью ИВОтцом и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1.Активность Полей Пробуждения ИВО Абсолютным синтезом программами личных стяжаний 2.Дееспособность компетенций Поля Пробуждения ИВО Служением и Жизнью развёрткой Высокого Цельного Поля Пробуждения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Жизни преображённостью Поля Пробуждения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</w:t>
      </w:r>
      <w:r>
        <w:rPr>
          <w:rFonts w:ascii="Times New Roman" w:hAnsi="Times New Roman" w:cs="Times New Roman" w:eastAsia="Times New Roman"/>
          <w:b/>
          <w:color w:val="3333CC"/>
          <w:spacing w:val="0"/>
          <w:position w:val="0"/>
          <w:sz w:val="24"/>
          <w:shd w:fill="auto" w:val="clear"/>
        </w:rPr>
        <w:t xml:space="preserve">Космической Культуры Изначально Вышестоящего Отца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153 ВЦ 16310 ВЦР Новороссийск, ИВАС Савелия Баяны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Мороча Нина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Теургии Жизни проникновенностью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Преображение новым ивдивным путем отстроенности жизни огнем и синтезом Генезиса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Ведение Теургии практик и Теургии Генезиса явлением ИВАСинтеза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граждан территории реализацией нового проекта Высшего Теургического Общества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Технологической Креативности Изначально Вышестоящего Отца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153 ВЦ 16309 ВЦР Новороссийск, ИВАС Вильгельма Екатерины                                                   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 России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Демидович Галина Александровна,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Человек Планеты Земля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Изначально Вышестоящего Человека ИВ Дома ИВО 153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Развернуть Условия Идивной Жизни Ведением Синтеза и Огня ИВ Дома Аватара ИВО 153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Среды Явлением Плана Творения ИВО Синтезом Ив Дома Аватара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Глубокая проникновенность ИВАС ИВО пробуждённой ментальностью условий ИВ Дома Аватара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Экономики Изначально Вышестоящего Отца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153 ВЦ 16308 ВЦР, Новороссийск,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Раздача листовок и разъяснение Учения Синтеза гражданам территории ИВДИВО 153 ВЦ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Василькова Екатерина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служения Изначально Вышестоящему Отцу Высоким Цельным Метагалактичеким Синтезом Человека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компетенции овладением 1 – 16 Синтезов Огнём и Синтезом Изначально Вышестоящих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Синтезов Иначально Вышестоящего Отца ведением Огня и Синтеза Изначально Вышестоящих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Насыщение среды эманациями Синтеза для проведения 1- 16 Синтезов на территории Изначально Вышестоящего Дома Изначально Вышестоящего Отца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14                                                                                                                                                                    179.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 Метагалактического Агентства Информации Изначально Вышестоящего Отца 153 ВЦ 16307 ВЦР Новороссийск, ИВАС Александра Тамилы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Мёрзлая Оксана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Ипостасность Способностей Мастерством Владений ИВО Аватаров Синтеза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Созидание стиля и методов явления информационной среды ИВДИВО 153 ВЦ Метагалактикой практиками/генезисами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Организация, применение, обучение, развитие информационной политики в ИВДИВО 153 ВЦ Синтезом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Тренингами и практиками явить Человека ИВ Реальности Синтезности ИВО в личной и командной фиксации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Общества Изначально Вышестоящего Отца 153 ВЦ 16306 ВЦР, Новороссийск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МГКР, набор и проверка текстов и практик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Королева Антонина Саидовна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Мг, программа Омеги в процессе стяжания,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Ивдивная пробужденность энергопотенциальности жизни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Взращивание энергопотенциальных возможностей синтезом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Дисциплина и самоорганизация Генезиса энергопотенциала мастерством Неотчужденности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Содержательность и качество жизни Человека-Гражданина пробуждённостью среды синтезом поля пробуждения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Страны Плана Творения Изначально Выщестоящего Отца 153 ВЦ 16305 ВЦР Новороссийск, ИВАС Сераписа Велетте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Мосендз Ольга Евлампиевна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Человека Метагалактической Страны Плана Творения ИВО синтезом Могущества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Движение и преображение цельного Человека накопленным огнем и синтезом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среды применением Мастерства Пламенности ИВО синтеза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 и комфорт жизни Человека Реализацией Плана Творения ИВО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</w:t>
        <w:br/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176.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Аватар Изначально Вышестоящего Дома Аватара Изначально Вышестоящего Отца 153 ВЦ 16304 ВЦР, ИВАС Эдуарда Эмилии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Олейникова Нина Павловна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Посвященный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Ведение и применения Мастерства Синтеза Иерархизаций 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Владыческое Мастерство ИВАС Фадея Елены Генезисом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Естества Жизни Основами и Началами ИВО в командном служении и взаимодествии с ИВАС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Простота и Чистота Служения качеством практик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175.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Аватар Иерархизации Изначально Вышестоящего Отца 153ВЦ 16303 ВЦР, ИВАС Фадея Елены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Член ФПП МГКР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Романова Евгения Викторовна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Мг Фа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Ипостасностью ИВОтцу Честь и Достоинство Служения ИВДомом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эталонных взглядов явлением ИВО собою эталонностью частей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Наработка 16-цы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дееспособных Совершенных Частей Поядающим Огнём ИВО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1010D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Философия Синтеза каждого явлением Учения Синтеза ИВО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66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Синтезный Состав Изначально Вышестоящего Дома Изначально Вышестоящего Отца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010D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DA"/>
          <w:spacing w:val="0"/>
          <w:position w:val="0"/>
          <w:sz w:val="24"/>
          <w:shd w:fill="auto" w:val="clear"/>
        </w:rPr>
        <w:t xml:space="preserve">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16128.192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Ипостась Оболочки Огнетворённости Центра Условий Синтез Синтеза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Служение первым курсом Синтеза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Тихая Светлана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Владимировна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полномочий совершенств,1Си(16-й)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Посвященный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Смысл Жизни огнем синтезом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Качество Жизни развитием Частей ИВО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Развернуть Огнетворенность  Практиками Синтеза ИВО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CC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Научится проживать слышать видеть ИВАС;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16127.191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Ипостась Оболочки Духотворённости Я Есмь ИВ Синтеза Воли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Служение первым курсом Синтеза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Овчинникова Кристина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Юрьевна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Полномочий Совершенств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Посвящённый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Явление ИВ Служащего Начал Творения ИВО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Профессиональное Владение Философией Сферы Духа Частей Синтеза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:Применение Мастерства Синтеза Духа частей ИВО ИВ Аватаров Синтеза Савия Лины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Компетентность Учителя Сферы ИВДИВО Духа Частей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326D7"/>
          <w:spacing w:val="0"/>
          <w:position w:val="0"/>
          <w:sz w:val="24"/>
          <w:shd w:fill="auto" w:val="clear"/>
        </w:rPr>
        <w:t xml:space="preserve">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16126.190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Ипостась Оболочки Светотворённости Имперации ИВ Синтеза Мудрости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Сеничкина Татьяна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ИВ Человека ИВО Мудростью владения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Иерархичность ИВ Человека ИВО Владычеством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Естество Бытия реальным Синтез-генезисом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Профессиональное владение Философией Мудрости Синтеза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16125.189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Ипостась Оболочки Энерготворённости Взгляда ИВ Синтеза Любви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служение первым курсом Синтеза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Кривцов Валерий Петрович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полномочий совершенств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12 Си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Посвящённый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Мыслеобраз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Жизнь Учителя Сферы Синтезом и Огнём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 Аватаров Синтеза служением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Пути реализации служения владением Философией Огненного Синтеза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Философской подготовки огненным Синтезом применением Практик Тренингов и Генезисов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Устремление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Реализовать План Творения Отца Синтезом Частей служением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23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16124.188 Ипостась Оболочки Субъядернотворённости Синтезначал ИВ Синтеза Творения ИВО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 МО Новороссийск ПП МГКР, набор текстов Синтезов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Зрожевская Анна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ИВО, Абсолют 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Явление ИВ Аватара ИВО Синтезом Воли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Стандарты ИВ Иерархии ИВО профессионализацией Служения Командно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Иерархическая компетентность действий Ипостасно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Профессиональное Владение Философией Воли Синтеза       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24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16123.187 Ипостась Оболочки Формотворённости Основ ИВ Синтеза Созидания ИВО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Артёменко Надежда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5СиО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Статус: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Изначально Вышестоящего Человека Планеты Земля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Деятельности Культуры Человека явлением Метагалактической Экософии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Сложение Сутей и Смыслов реализации Человека Планеты Земля Огнём 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навыков Творения Сутью Метагалактической аксиомы Совершенного смысла Огнём и Синтезом ИВАС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25                                                                                                                                                         16122.186 Ипостась Оболочки Содержаниетворённости Параметодов ИВ Синтеза Репликации ИВО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Овчинникова Любовь Вениаминовна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Омеги в процессе стяжания, Абсолют ФА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Посвящённый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Мыслеобраз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и расшифровка Энергии Аппаратов Человека ИВО взаимодействием с ИВАС Андрей Ома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Сложение взаимосвязи Энергии аппаратов Мудростью ИВО в синтезе с ИВАС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дееспособности Энергии Аппаратов ИВО Частями человека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0808B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 разрабатывать среду СИ Энергии Аппаратов Человека ИВО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16121.185 Ипостась Оболочки Концентрациятворённости Мощи ИВ Синтеза Жизни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Каракьян Ольга Агановна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Абсолют ФА,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 в процессе стяжания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Статус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Посвященный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Взрастание Человека Метагалактики ФА синтезом Света Систем ИВО взаимодействием  с ИВАС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Наработка Синтеза и Огня Сферы ИВДИВО Света Систем ИВО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Качество Служения Ситезом Поля Пробуждения ИВО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жизни профессиональным служением практическим применением Огня и Синтеза ИВАС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